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>LABORATORY ROOM s.r.o.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 xml:space="preserve">ORDINACE SEMČICE </w:t>
      </w:r>
    </w:p>
    <w:p>
      <w:pPr>
        <w:pStyle w:val="NormalWeb"/>
        <w:spacing w:lineRule="auto" w:line="240" w:before="280" w:after="0"/>
        <w:jc w:val="center"/>
        <w:rPr>
          <w:rFonts w:ascii="Liberation Serif" w:hAnsi="Liberation Serif" w:cs="Liberation Serif"/>
          <w:b/>
          <w:b/>
          <w:bCs/>
          <w:sz w:val="40"/>
          <w:szCs w:val="40"/>
        </w:rPr>
      </w:pPr>
      <w:r>
        <w:rPr>
          <w:rFonts w:cs="Liberation Serif" w:ascii="Liberation Serif" w:hAnsi="Liberation Serif"/>
          <w:b/>
          <w:bCs/>
          <w:sz w:val="40"/>
          <w:szCs w:val="40"/>
          <w:u w:val="single"/>
        </w:rPr>
        <w:t>DOVOLENÁ 2023:</w:t>
      </w:r>
    </w:p>
    <w:p>
      <w:pPr>
        <w:pStyle w:val="NormalWeb"/>
        <w:spacing w:lineRule="auto" w:line="240" w:before="280" w:after="0"/>
        <w:jc w:val="center"/>
        <w:rPr>
          <w:rFonts w:ascii="Liberation Serif" w:hAnsi="Liberation Serif" w:cs="Liberation Serif"/>
          <w:b/>
          <w:b/>
          <w:bCs/>
          <w:sz w:val="40"/>
          <w:szCs w:val="40"/>
        </w:rPr>
      </w:pPr>
      <w:r>
        <w:rPr/>
      </w:r>
    </w:p>
    <w:p>
      <w:pPr>
        <w:pStyle w:val="NormalWeb"/>
        <w:spacing w:lineRule="auto" w:line="240" w:before="280" w:after="0"/>
        <w:jc w:val="center"/>
        <w:rPr>
          <w:sz w:val="48"/>
          <w:szCs w:val="48"/>
        </w:rPr>
      </w:pPr>
      <w:r>
        <w:rPr>
          <w:rFonts w:cs="Liberation Serif" w:ascii="Liberation Serif" w:hAnsi="Liberation Serif"/>
          <w:b/>
          <w:bCs/>
          <w:sz w:val="48"/>
          <w:szCs w:val="48"/>
        </w:rPr>
        <w:t>27.-29.12.2023  (3dny)</w:t>
      </w:r>
    </w:p>
    <w:p>
      <w:pPr>
        <w:pStyle w:val="NormalWeb"/>
        <w:spacing w:lineRule="auto" w:line="240" w:before="280" w:after="0"/>
        <w:jc w:val="center"/>
        <w:rPr>
          <w:rFonts w:ascii="Liberation Serif" w:hAnsi="Liberation Serif" w:cs="Liberation Serif"/>
          <w:b/>
          <w:b/>
          <w:bCs/>
          <w:sz w:val="40"/>
          <w:szCs w:val="40"/>
        </w:rPr>
      </w:pPr>
      <w:r>
        <w:rPr/>
      </w:r>
    </w:p>
    <w:p>
      <w:pPr>
        <w:pStyle w:val="NormalWeb"/>
        <w:spacing w:lineRule="auto" w:line="240" w:before="280" w:after="0"/>
        <w:jc w:val="center"/>
        <w:rPr>
          <w:u w:val="single"/>
        </w:rPr>
      </w:pPr>
      <w:r>
        <w:rPr>
          <w:rFonts w:cs="Liberation Serif" w:ascii="Liberation Serif" w:hAnsi="Liberation Serif"/>
          <w:b/>
          <w:bCs/>
          <w:sz w:val="40"/>
          <w:szCs w:val="40"/>
          <w:u w:val="single"/>
        </w:rPr>
        <w:t xml:space="preserve">Zástup: 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 xml:space="preserve">MUDr. Radmila Hrušková ve svých ordinacích </w:t>
      </w:r>
      <w:r>
        <w:rPr>
          <w:rFonts w:cs="Liberation Serif" w:ascii="Liberation Serif" w:hAnsi="Liberation Serif"/>
          <w:b/>
          <w:bCs/>
          <w:sz w:val="40"/>
          <w:szCs w:val="40"/>
          <w:u w:val="single"/>
        </w:rPr>
        <w:t>pouze po předchozím objednání.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>Dobrovice: 326 398 254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>Březno: 326 399 227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 xml:space="preserve">Případně pohotovost nebo urgentní příjem 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>Oblastní nemocnice Mladá Boleslav:</w:t>
      </w:r>
    </w:p>
    <w:p>
      <w:pPr>
        <w:pStyle w:val="NormalWeb"/>
        <w:spacing w:lineRule="auto" w:line="240" w:before="280" w:after="0"/>
        <w:jc w:val="center"/>
        <w:rPr/>
      </w:pPr>
      <w:r>
        <w:rPr>
          <w:rFonts w:cs="Liberation Serif" w:ascii="Liberation Serif" w:hAnsi="Liberation Serif"/>
          <w:b/>
          <w:bCs/>
          <w:sz w:val="40"/>
          <w:szCs w:val="40"/>
        </w:rPr>
        <w:t>tel.: 326 742 111</w:t>
      </w:r>
    </w:p>
    <w:p>
      <w:pPr>
        <w:pStyle w:val="NormalWeb"/>
        <w:spacing w:lineRule="auto" w:line="240" w:before="280" w:after="0"/>
        <w:jc w:val="center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11c5d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41</Words>
  <Characters>255</Characters>
  <CharactersWithSpaces>289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2022-12-05T11:48:00Z</dcterms:created>
  <dc:creator>Leo</dc:creator>
  <dc:description/>
  <dc:language>cs-CZ</dc:language>
  <cp:lastModifiedBy/>
  <cp:lastPrinted>2023-09-13T10:18:30Z</cp:lastPrinted>
  <dcterms:modified xsi:type="dcterms:W3CDTF">2023-10-30T05:44:45Z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