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8F" w:rsidRPr="00B5378F" w:rsidRDefault="00672636" w:rsidP="00B5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>I</w:t>
      </w:r>
      <w:r w:rsidR="00B5378F" w:rsidRPr="00B5378F">
        <w:rPr>
          <w:rFonts w:ascii="Calibri" w:eastAsia="Times New Roman" w:hAnsi="Calibri" w:cs="Arial"/>
          <w:b/>
          <w:bCs/>
          <w:i/>
          <w:color w:val="000000"/>
          <w:bdr w:val="single" w:sz="4" w:space="0" w:color="auto"/>
          <w:shd w:val="clear" w:color="auto" w:fill="BFBFBF" w:themeFill="background1" w:themeFillShade="BF"/>
          <w:lang w:eastAsia="cs-CZ"/>
        </w:rPr>
        <w:t>nformace o konání ustavujícího zasedání zastupitelstva obce – ke zveřejnění na fyzické a elektronické úřední desce obecního úřadu</w:t>
      </w:r>
    </w:p>
    <w:p w:rsidR="00B5378F" w:rsidRPr="00B5378F" w:rsidRDefault="00B5378F" w:rsidP="00B5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378F" w:rsidRPr="00B5378F" w:rsidRDefault="00B5378F" w:rsidP="00B53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378F" w:rsidRPr="00B5378F" w:rsidRDefault="00B5378F" w:rsidP="00B5378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 w:rsidRPr="00B5378F">
        <w:rPr>
          <w:rFonts w:eastAsia="Times New Roman" w:cs="Arial"/>
          <w:b/>
          <w:bCs/>
          <w:sz w:val="28"/>
          <w:szCs w:val="28"/>
          <w:lang w:eastAsia="cs-CZ"/>
        </w:rPr>
        <w:t xml:space="preserve">Obec </w:t>
      </w:r>
      <w:r w:rsidR="00672636">
        <w:rPr>
          <w:rFonts w:eastAsia="Times New Roman" w:cs="Arial"/>
          <w:b/>
          <w:bCs/>
          <w:sz w:val="28"/>
          <w:szCs w:val="28"/>
          <w:lang w:eastAsia="cs-CZ"/>
        </w:rPr>
        <w:t>Kobylnice</w:t>
      </w:r>
    </w:p>
    <w:p w:rsidR="00B5378F" w:rsidRPr="00B5378F" w:rsidRDefault="00B5378F" w:rsidP="00B5378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cs-CZ"/>
        </w:rPr>
      </w:pPr>
      <w:r w:rsidRPr="00B5378F">
        <w:rPr>
          <w:rFonts w:eastAsia="Times New Roman" w:cs="Arial"/>
          <w:b/>
          <w:bCs/>
          <w:sz w:val="24"/>
          <w:szCs w:val="24"/>
          <w:lang w:eastAsia="cs-CZ"/>
        </w:rPr>
        <w:t xml:space="preserve">Obecní úřad </w:t>
      </w:r>
      <w:r w:rsidR="00672636">
        <w:rPr>
          <w:rFonts w:eastAsia="Times New Roman" w:cs="Arial"/>
          <w:b/>
          <w:bCs/>
          <w:sz w:val="24"/>
          <w:szCs w:val="24"/>
          <w:lang w:eastAsia="cs-CZ"/>
        </w:rPr>
        <w:t>Kobylnice</w:t>
      </w:r>
    </w:p>
    <w:p w:rsidR="00B5378F" w:rsidRPr="00B5378F" w:rsidRDefault="00B5378F" w:rsidP="00B5378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5378F" w:rsidRPr="00B5378F" w:rsidRDefault="00B5378F" w:rsidP="00B5378F">
      <w:pPr>
        <w:spacing w:after="0" w:line="240" w:lineRule="auto"/>
        <w:rPr>
          <w:rFonts w:eastAsia="Times New Roman" w:cs="Arial"/>
          <w:lang w:eastAsia="cs-CZ"/>
        </w:rPr>
      </w:pPr>
      <w:r w:rsidRPr="00B5378F">
        <w:rPr>
          <w:rFonts w:eastAsia="Times New Roman" w:cs="Arial"/>
          <w:lang w:eastAsia="cs-CZ"/>
        </w:rPr>
        <w:t>V</w:t>
      </w:r>
      <w:r w:rsidR="00672636">
        <w:rPr>
          <w:rFonts w:eastAsia="Times New Roman" w:cs="Arial"/>
          <w:lang w:eastAsia="cs-CZ"/>
        </w:rPr>
        <w:t xml:space="preserve"> Kobylnici </w:t>
      </w:r>
      <w:r w:rsidRPr="00B5378F">
        <w:rPr>
          <w:rFonts w:eastAsia="Times New Roman" w:cs="Arial"/>
          <w:lang w:eastAsia="cs-CZ"/>
        </w:rPr>
        <w:t xml:space="preserve">dne  </w:t>
      </w:r>
      <w:proofErr w:type="gramStart"/>
      <w:r w:rsidR="00672636">
        <w:rPr>
          <w:rFonts w:eastAsia="Times New Roman" w:cs="Arial"/>
          <w:lang w:eastAsia="cs-CZ"/>
        </w:rPr>
        <w:t>11.10.</w:t>
      </w:r>
      <w:r w:rsidRPr="00B5378F">
        <w:rPr>
          <w:rFonts w:eastAsia="Times New Roman" w:cs="Arial"/>
          <w:lang w:eastAsia="cs-CZ"/>
        </w:rPr>
        <w:t>2022</w:t>
      </w:r>
      <w:proofErr w:type="gramEnd"/>
    </w:p>
    <w:p w:rsidR="00B5378F" w:rsidRPr="00B5378F" w:rsidRDefault="00B5378F" w:rsidP="00B5378F">
      <w:pPr>
        <w:spacing w:after="0" w:line="240" w:lineRule="auto"/>
        <w:rPr>
          <w:rFonts w:eastAsia="Times New Roman" w:cs="Arial"/>
          <w:b/>
          <w:bCs/>
          <w:i/>
          <w:lang w:eastAsia="cs-CZ"/>
        </w:rPr>
      </w:pPr>
    </w:p>
    <w:p w:rsidR="00B5378F" w:rsidRPr="00B5378F" w:rsidRDefault="00B5378F" w:rsidP="00B5378F">
      <w:pPr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  <w:lang w:eastAsia="cs-CZ"/>
        </w:rPr>
      </w:pPr>
      <w:r w:rsidRPr="00B5378F">
        <w:rPr>
          <w:rFonts w:eastAsia="Times New Roman" w:cs="Arial"/>
          <w:b/>
          <w:bCs/>
          <w:sz w:val="26"/>
          <w:szCs w:val="26"/>
          <w:lang w:eastAsia="cs-CZ"/>
        </w:rPr>
        <w:t>Informace</w:t>
      </w:r>
    </w:p>
    <w:p w:rsidR="00B5378F" w:rsidRPr="00B5378F" w:rsidRDefault="00B5378F" w:rsidP="00B5378F">
      <w:pPr>
        <w:spacing w:after="0" w:line="240" w:lineRule="auto"/>
        <w:jc w:val="center"/>
        <w:rPr>
          <w:rFonts w:eastAsia="Times New Roman" w:cs="Arial"/>
          <w:b/>
          <w:bCs/>
          <w:sz w:val="26"/>
          <w:szCs w:val="26"/>
          <w:lang w:eastAsia="cs-CZ"/>
        </w:rPr>
      </w:pPr>
      <w:r w:rsidRPr="00B5378F">
        <w:rPr>
          <w:rFonts w:eastAsia="Times New Roman" w:cs="Arial"/>
          <w:b/>
          <w:bCs/>
          <w:sz w:val="26"/>
          <w:szCs w:val="26"/>
          <w:lang w:eastAsia="cs-CZ"/>
        </w:rPr>
        <w:t xml:space="preserve">o konání ustavujícího zasedání nově zvoleného zastupitelstva obce </w:t>
      </w:r>
      <w:r w:rsidR="00672636">
        <w:rPr>
          <w:rFonts w:eastAsia="Times New Roman" w:cs="Arial"/>
          <w:b/>
          <w:bCs/>
          <w:sz w:val="26"/>
          <w:szCs w:val="26"/>
          <w:lang w:eastAsia="cs-CZ"/>
        </w:rPr>
        <w:t>Kobylnice</w:t>
      </w:r>
    </w:p>
    <w:p w:rsidR="00B5378F" w:rsidRPr="00B5378F" w:rsidRDefault="00B5378F" w:rsidP="00B5378F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B5378F">
        <w:rPr>
          <w:rFonts w:eastAsia="Times New Roman" w:cs="Arial"/>
          <w:lang w:eastAsia="cs-CZ"/>
        </w:rPr>
        <w:t xml:space="preserve">Obecní úřad </w:t>
      </w:r>
      <w:r w:rsidR="00672636">
        <w:rPr>
          <w:rFonts w:eastAsia="Times New Roman" w:cs="Arial"/>
          <w:lang w:eastAsia="cs-CZ"/>
        </w:rPr>
        <w:t>Kobylnice</w:t>
      </w:r>
      <w:r w:rsidRPr="00B5378F">
        <w:rPr>
          <w:rFonts w:eastAsia="Times New Roman" w:cs="Arial"/>
          <w:lang w:eastAsia="cs-CZ"/>
        </w:rPr>
        <w:t xml:space="preserve"> v souladu s </w:t>
      </w:r>
      <w:proofErr w:type="spellStart"/>
      <w:r w:rsidRPr="00B5378F">
        <w:rPr>
          <w:rFonts w:eastAsia="Times New Roman" w:cs="Arial"/>
          <w:lang w:eastAsia="cs-CZ"/>
        </w:rPr>
        <w:t>ust</w:t>
      </w:r>
      <w:proofErr w:type="spellEnd"/>
      <w:r w:rsidRPr="00B5378F">
        <w:rPr>
          <w:rFonts w:eastAsia="Times New Roman" w:cs="Arial"/>
          <w:lang w:eastAsia="cs-CZ"/>
        </w:rPr>
        <w:t xml:space="preserve">. § 93 odst. 1) zákona č. 128/2000 Sb., o obcích (obecní zřízení), ve znění pozdějších předpisů, informuje o době, místě a programu </w:t>
      </w:r>
      <w:r w:rsidRPr="00B5378F">
        <w:rPr>
          <w:rFonts w:eastAsia="Times New Roman" w:cs="Arial"/>
          <w:b/>
          <w:lang w:eastAsia="cs-CZ"/>
        </w:rPr>
        <w:t xml:space="preserve">ustavujícího zasedání zastupitelstva obce </w:t>
      </w:r>
      <w:r w:rsidR="00672636">
        <w:rPr>
          <w:rFonts w:eastAsia="Times New Roman" w:cs="Arial"/>
          <w:b/>
          <w:lang w:eastAsia="cs-CZ"/>
        </w:rPr>
        <w:t>Kobylnice</w:t>
      </w:r>
      <w:r w:rsidRPr="00B5378F">
        <w:rPr>
          <w:rFonts w:eastAsia="Times New Roman" w:cs="Arial"/>
          <w:lang w:eastAsia="cs-CZ"/>
        </w:rPr>
        <w:t>, svolaného dosavadním starost</w:t>
      </w:r>
      <w:r w:rsidR="00672636">
        <w:rPr>
          <w:rFonts w:eastAsia="Times New Roman" w:cs="Arial"/>
          <w:lang w:eastAsia="cs-CZ"/>
        </w:rPr>
        <w:t>k</w:t>
      </w:r>
      <w:r w:rsidRPr="00B5378F">
        <w:rPr>
          <w:rFonts w:eastAsia="Times New Roman" w:cs="Arial"/>
          <w:lang w:eastAsia="cs-CZ"/>
        </w:rPr>
        <w:t xml:space="preserve">ou obce </w:t>
      </w:r>
      <w:r w:rsidR="00672636">
        <w:rPr>
          <w:rFonts w:eastAsia="Times New Roman" w:cs="Arial"/>
          <w:lang w:eastAsia="cs-CZ"/>
        </w:rPr>
        <w:t>Kobylnice</w:t>
      </w:r>
      <w:r w:rsidRPr="00B5378F">
        <w:rPr>
          <w:rFonts w:eastAsia="Times New Roman" w:cs="Arial"/>
          <w:lang w:eastAsia="cs-CZ"/>
        </w:rPr>
        <w:t xml:space="preserve"> v souladu s </w:t>
      </w:r>
      <w:proofErr w:type="spellStart"/>
      <w:r w:rsidRPr="00B5378F">
        <w:rPr>
          <w:rFonts w:eastAsia="Times New Roman" w:cs="Arial"/>
          <w:lang w:eastAsia="cs-CZ"/>
        </w:rPr>
        <w:t>ust</w:t>
      </w:r>
      <w:proofErr w:type="spellEnd"/>
      <w:r w:rsidRPr="00B5378F">
        <w:rPr>
          <w:rFonts w:eastAsia="Times New Roman" w:cs="Arial"/>
          <w:lang w:eastAsia="cs-CZ"/>
        </w:rPr>
        <w:t xml:space="preserve">. § 91 odst. 1) zákona č. 128/2000 Sb., o obcích (obecní zřízení), ve znění pozdějších předpisů: </w:t>
      </w: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B5378F" w:rsidRPr="00B5378F" w:rsidRDefault="00B5378F" w:rsidP="00B5378F">
      <w:pPr>
        <w:spacing w:after="0" w:line="240" w:lineRule="auto"/>
        <w:ind w:left="2124" w:hanging="2124"/>
        <w:jc w:val="both"/>
        <w:rPr>
          <w:rFonts w:eastAsia="Times New Roman" w:cs="Arial"/>
          <w:i/>
          <w:sz w:val="20"/>
          <w:szCs w:val="20"/>
          <w:lang w:eastAsia="cs-CZ"/>
        </w:rPr>
      </w:pPr>
      <w:r w:rsidRPr="00B5378F">
        <w:rPr>
          <w:rFonts w:eastAsia="Times New Roman" w:cs="Arial"/>
          <w:b/>
          <w:lang w:eastAsia="cs-CZ"/>
        </w:rPr>
        <w:t>Místo konání:</w:t>
      </w:r>
      <w:r w:rsidRPr="00B5378F">
        <w:rPr>
          <w:rFonts w:eastAsia="Times New Roman" w:cs="Arial"/>
          <w:b/>
          <w:lang w:eastAsia="cs-CZ"/>
        </w:rPr>
        <w:tab/>
      </w:r>
      <w:r w:rsidR="00672636">
        <w:rPr>
          <w:rFonts w:eastAsia="Times New Roman" w:cs="Arial"/>
          <w:lang w:eastAsia="cs-CZ"/>
        </w:rPr>
        <w:t xml:space="preserve">Zasedací místnost OÚ </w:t>
      </w:r>
      <w:proofErr w:type="spellStart"/>
      <w:proofErr w:type="gramStart"/>
      <w:r w:rsidR="00672636">
        <w:rPr>
          <w:rFonts w:eastAsia="Times New Roman" w:cs="Arial"/>
          <w:lang w:eastAsia="cs-CZ"/>
        </w:rPr>
        <w:t>Kobylnice,Kobylnice</w:t>
      </w:r>
      <w:proofErr w:type="spellEnd"/>
      <w:proofErr w:type="gramEnd"/>
      <w:r w:rsidR="00672636">
        <w:rPr>
          <w:rFonts w:eastAsia="Times New Roman" w:cs="Arial"/>
          <w:lang w:eastAsia="cs-CZ"/>
        </w:rPr>
        <w:t xml:space="preserve"> 8,29446 Semčice</w:t>
      </w: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i/>
          <w:color w:val="FF0000"/>
          <w:sz w:val="20"/>
          <w:szCs w:val="20"/>
          <w:lang w:eastAsia="cs-CZ"/>
        </w:rPr>
      </w:pPr>
      <w:r w:rsidRPr="00B5378F">
        <w:rPr>
          <w:rFonts w:eastAsia="Times New Roman" w:cs="Arial"/>
          <w:b/>
          <w:lang w:eastAsia="cs-CZ"/>
        </w:rPr>
        <w:t>Doba konání:</w:t>
      </w:r>
      <w:r w:rsidRPr="00B5378F">
        <w:rPr>
          <w:rFonts w:eastAsia="Times New Roman" w:cs="Arial"/>
          <w:b/>
          <w:lang w:eastAsia="cs-CZ"/>
        </w:rPr>
        <w:tab/>
      </w:r>
      <w:r w:rsidRPr="00B5378F">
        <w:rPr>
          <w:rFonts w:eastAsia="Times New Roman" w:cs="Arial"/>
          <w:b/>
          <w:lang w:eastAsia="cs-CZ"/>
        </w:rPr>
        <w:tab/>
      </w:r>
      <w:proofErr w:type="gramStart"/>
      <w:r w:rsidR="00672636">
        <w:rPr>
          <w:rFonts w:eastAsia="Times New Roman" w:cs="Arial"/>
          <w:lang w:eastAsia="cs-CZ"/>
        </w:rPr>
        <w:t>18.10.</w:t>
      </w:r>
      <w:r w:rsidRPr="00B5378F">
        <w:rPr>
          <w:rFonts w:eastAsia="Times New Roman" w:cs="Arial"/>
          <w:lang w:eastAsia="cs-CZ"/>
        </w:rPr>
        <w:t>2022</w:t>
      </w:r>
      <w:proofErr w:type="gramEnd"/>
      <w:r w:rsidRPr="00B5378F">
        <w:rPr>
          <w:rFonts w:eastAsia="Times New Roman" w:cs="Arial"/>
          <w:lang w:eastAsia="cs-CZ"/>
        </w:rPr>
        <w:t xml:space="preserve">, od </w:t>
      </w:r>
      <w:r w:rsidR="00672636">
        <w:rPr>
          <w:rFonts w:eastAsia="Times New Roman" w:cs="Arial"/>
          <w:lang w:eastAsia="cs-CZ"/>
        </w:rPr>
        <w:t>19</w:t>
      </w:r>
      <w:r w:rsidRPr="00B5378F">
        <w:rPr>
          <w:rFonts w:eastAsia="Times New Roman" w:cs="Arial"/>
          <w:lang w:eastAsia="cs-CZ"/>
        </w:rPr>
        <w:t xml:space="preserve"> hod</w:t>
      </w:r>
      <w:r w:rsidR="00672636">
        <w:rPr>
          <w:rFonts w:eastAsia="Times New Roman" w:cs="Arial"/>
          <w:lang w:eastAsia="cs-CZ"/>
        </w:rPr>
        <w:t>.</w:t>
      </w: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i/>
          <w:color w:val="FF0000"/>
          <w:lang w:eastAsia="cs-CZ"/>
        </w:rPr>
      </w:pPr>
    </w:p>
    <w:p w:rsidR="00B5378F" w:rsidRPr="00B5378F" w:rsidRDefault="00B5378F" w:rsidP="00B5378F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B5378F">
        <w:rPr>
          <w:rFonts w:eastAsia="Times New Roman" w:cs="Arial"/>
          <w:b/>
          <w:lang w:eastAsia="cs-CZ"/>
        </w:rPr>
        <w:t>Navržený program:</w:t>
      </w:r>
      <w:r w:rsidRPr="00B5378F">
        <w:rPr>
          <w:rFonts w:eastAsia="Times New Roman" w:cs="Arial"/>
          <w:b/>
          <w:lang w:eastAsia="cs-CZ"/>
        </w:rPr>
        <w:tab/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Zahájení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Times New Roman"/>
          <w:lang w:eastAsia="cs-CZ"/>
        </w:rPr>
        <w:t>Složení slibu členy zastupitelstva</w:t>
      </w:r>
      <w:r w:rsidRPr="00B5378F">
        <w:rPr>
          <w:rFonts w:eastAsia="Times New Roman" w:cs="Arial"/>
          <w:iCs/>
          <w:lang w:eastAsia="cs-CZ"/>
        </w:rPr>
        <w:t xml:space="preserve"> obce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Určení zapisovatele a volba ověřovatelů zápisu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Schválení programu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 xml:space="preserve">Volba starosty obce a místostarosty 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určení počtu místostarostů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 xml:space="preserve">určení funkcí, které budou členové zastupitelstva vykonávat jako dlouhodobě uvolnění 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určení způsobu volby starosty obce a místostarosty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starosty obce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místostarosty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Zřízení finančního výboru a kontrolního výboru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 xml:space="preserve">zřízení finančního výboru a kontrolního výboru a určení počtu jejich členů 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předsedy finančního výboru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předsedy kontrolního výboru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členů finančního výboru</w:t>
      </w:r>
    </w:p>
    <w:p w:rsidR="00B5378F" w:rsidRPr="00B5378F" w:rsidRDefault="00B5378F" w:rsidP="00B5378F">
      <w:pPr>
        <w:numPr>
          <w:ilvl w:val="1"/>
          <w:numId w:val="1"/>
        </w:numPr>
        <w:spacing w:after="0" w:line="240" w:lineRule="auto"/>
        <w:ind w:left="1260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volba členů kontrolního výboru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iCs/>
          <w:sz w:val="24"/>
          <w:szCs w:val="24"/>
          <w:lang w:eastAsia="cs-CZ"/>
        </w:rPr>
      </w:pPr>
      <w:r w:rsidRPr="00B5378F">
        <w:rPr>
          <w:rFonts w:eastAsia="Times New Roman" w:cs="Arial"/>
          <w:iCs/>
          <w:lang w:eastAsia="cs-CZ"/>
        </w:rPr>
        <w:t xml:space="preserve">Rozhodnutí o odměnách za výkon funkcí neuvolněných členů zastupitelstva obce a dalších osob 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Všeobecné informace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Diskuse</w:t>
      </w:r>
    </w:p>
    <w:p w:rsidR="00B5378F" w:rsidRPr="00B5378F" w:rsidRDefault="00B5378F" w:rsidP="00B5378F">
      <w:pPr>
        <w:numPr>
          <w:ilvl w:val="0"/>
          <w:numId w:val="1"/>
        </w:numPr>
        <w:spacing w:after="0" w:line="240" w:lineRule="auto"/>
        <w:rPr>
          <w:rFonts w:eastAsia="Times New Roman" w:cs="Arial"/>
          <w:iCs/>
          <w:lang w:eastAsia="cs-CZ"/>
        </w:rPr>
      </w:pPr>
      <w:r w:rsidRPr="00B5378F">
        <w:rPr>
          <w:rFonts w:eastAsia="Times New Roman" w:cs="Arial"/>
          <w:iCs/>
          <w:lang w:eastAsia="cs-CZ"/>
        </w:rPr>
        <w:t>Závěr</w:t>
      </w:r>
    </w:p>
    <w:p w:rsidR="00B5378F" w:rsidRPr="00B5378F" w:rsidRDefault="00B5378F" w:rsidP="00B5378F">
      <w:pPr>
        <w:spacing w:after="0" w:line="240" w:lineRule="auto"/>
        <w:rPr>
          <w:rFonts w:eastAsia="Times New Roman" w:cs="Arial"/>
          <w:iCs/>
          <w:lang w:eastAsia="cs-CZ"/>
        </w:rPr>
      </w:pPr>
    </w:p>
    <w:p w:rsidR="00B5378F" w:rsidRPr="00B5378F" w:rsidRDefault="00672636" w:rsidP="00B5378F">
      <w:pPr>
        <w:spacing w:after="0" w:line="240" w:lineRule="auto"/>
        <w:ind w:left="4956" w:firstLine="708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Kateřina Střelbová</w:t>
      </w:r>
    </w:p>
    <w:p w:rsidR="00B5378F" w:rsidRPr="00B5378F" w:rsidRDefault="00B5378F" w:rsidP="00B5378F">
      <w:pPr>
        <w:spacing w:after="0" w:line="240" w:lineRule="auto"/>
        <w:ind w:left="4956" w:firstLine="708"/>
        <w:rPr>
          <w:rFonts w:eastAsia="Times New Roman" w:cs="Arial"/>
          <w:lang w:eastAsia="cs-CZ"/>
        </w:rPr>
      </w:pPr>
      <w:r w:rsidRPr="00B5378F">
        <w:rPr>
          <w:rFonts w:eastAsia="Times New Roman" w:cs="Arial"/>
          <w:lang w:eastAsia="cs-CZ"/>
        </w:rPr>
        <w:t xml:space="preserve">dosavadní starosta obce </w:t>
      </w:r>
      <w:r w:rsidR="00672636">
        <w:rPr>
          <w:rFonts w:eastAsia="Times New Roman" w:cs="Arial"/>
          <w:lang w:eastAsia="cs-CZ"/>
        </w:rPr>
        <w:t>Kobylnice</w:t>
      </w:r>
    </w:p>
    <w:p w:rsidR="00B5378F" w:rsidRPr="00B5378F" w:rsidRDefault="00B5378F" w:rsidP="00B5378F">
      <w:pPr>
        <w:tabs>
          <w:tab w:val="left" w:pos="4606"/>
        </w:tabs>
        <w:spacing w:after="0" w:line="240" w:lineRule="auto"/>
        <w:jc w:val="center"/>
        <w:rPr>
          <w:rFonts w:eastAsia="Times New Roman" w:cs="Arial"/>
          <w:i/>
          <w:color w:val="FF0000"/>
          <w:lang w:eastAsia="cs-CZ"/>
        </w:rPr>
      </w:pPr>
    </w:p>
    <w:p w:rsidR="00B5378F" w:rsidRPr="00B5378F" w:rsidRDefault="00B5378F" w:rsidP="00B5378F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B5378F" w:rsidRPr="00B5378F" w:rsidRDefault="00B5378F" w:rsidP="00672636">
      <w:pPr>
        <w:spacing w:after="0" w:line="240" w:lineRule="auto"/>
        <w:rPr>
          <w:rFonts w:eastAsia="Times New Roman" w:cs="Arial"/>
          <w:lang w:eastAsia="cs-CZ"/>
        </w:rPr>
      </w:pPr>
      <w:r w:rsidRPr="00B5378F">
        <w:rPr>
          <w:rFonts w:eastAsia="Times New Roman" w:cs="Arial"/>
          <w:lang w:eastAsia="cs-CZ"/>
        </w:rPr>
        <w:t xml:space="preserve">Vyvěšeno na úřední desce dne: </w:t>
      </w:r>
      <w:proofErr w:type="gramStart"/>
      <w:r w:rsidR="00672636">
        <w:rPr>
          <w:rFonts w:eastAsia="Times New Roman" w:cs="Arial"/>
          <w:lang w:eastAsia="cs-CZ"/>
        </w:rPr>
        <w:t>11.10.2022</w:t>
      </w:r>
      <w:proofErr w:type="gramEnd"/>
      <w:r w:rsidRPr="00B5378F">
        <w:rPr>
          <w:rFonts w:eastAsia="Times New Roman" w:cs="Arial"/>
          <w:lang w:eastAsia="cs-CZ"/>
        </w:rPr>
        <w:tab/>
      </w:r>
      <w:r w:rsidRPr="00B5378F">
        <w:rPr>
          <w:rFonts w:eastAsia="Times New Roman" w:cs="Arial"/>
          <w:lang w:eastAsia="cs-CZ"/>
        </w:rPr>
        <w:tab/>
      </w:r>
    </w:p>
    <w:p w:rsidR="00B5378F" w:rsidRPr="00B5378F" w:rsidRDefault="00B5378F" w:rsidP="00B5378F">
      <w:pPr>
        <w:spacing w:after="0" w:line="240" w:lineRule="auto"/>
        <w:ind w:left="5664"/>
        <w:rPr>
          <w:rFonts w:eastAsia="Times New Roman" w:cs="Arial"/>
          <w:i/>
          <w:color w:val="FF0000"/>
          <w:sz w:val="20"/>
          <w:szCs w:val="20"/>
          <w:lang w:eastAsia="cs-CZ"/>
        </w:rPr>
      </w:pPr>
    </w:p>
    <w:p w:rsidR="00B5378F" w:rsidRPr="00B5378F" w:rsidRDefault="00B5378F" w:rsidP="00B5378F">
      <w:pPr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:rsidR="00B5378F" w:rsidRPr="00B5378F" w:rsidRDefault="00B5378F" w:rsidP="00672636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B5378F">
        <w:rPr>
          <w:rFonts w:eastAsia="Times New Roman" w:cs="Arial"/>
          <w:lang w:eastAsia="cs-CZ"/>
        </w:rPr>
        <w:t xml:space="preserve">Sejmuto z úřední desky dne: </w:t>
      </w:r>
      <w:proofErr w:type="gramStart"/>
      <w:r w:rsidR="00672636">
        <w:rPr>
          <w:rFonts w:eastAsia="Times New Roman" w:cs="Arial"/>
          <w:lang w:eastAsia="cs-CZ"/>
        </w:rPr>
        <w:t>19.10.2022</w:t>
      </w:r>
      <w:proofErr w:type="gramEnd"/>
      <w:r w:rsidRPr="00B5378F">
        <w:rPr>
          <w:rFonts w:eastAsia="Times New Roman" w:cs="Arial"/>
          <w:lang w:eastAsia="cs-CZ"/>
        </w:rPr>
        <w:tab/>
      </w:r>
      <w:r w:rsidRPr="00B5378F">
        <w:rPr>
          <w:rFonts w:eastAsia="Times New Roman" w:cs="Arial"/>
          <w:lang w:eastAsia="cs-CZ"/>
        </w:rPr>
        <w:tab/>
      </w:r>
    </w:p>
    <w:p w:rsidR="00B5378F" w:rsidRPr="00B5378F" w:rsidRDefault="00B5378F" w:rsidP="00B5378F">
      <w:pPr>
        <w:spacing w:after="0" w:line="240" w:lineRule="auto"/>
        <w:ind w:left="4956" w:firstLine="708"/>
        <w:rPr>
          <w:rFonts w:eastAsia="Times New Roman" w:cs="Arial"/>
          <w:lang w:eastAsia="cs-CZ"/>
        </w:rPr>
      </w:pPr>
    </w:p>
    <w:p w:rsidR="00B5378F" w:rsidRPr="00B5378F" w:rsidRDefault="00B5378F" w:rsidP="00B5378F">
      <w:pPr>
        <w:spacing w:after="0" w:line="240" w:lineRule="auto"/>
        <w:ind w:left="4956" w:firstLine="708"/>
        <w:rPr>
          <w:rFonts w:eastAsia="Times New Roman" w:cs="Arial"/>
          <w:lang w:eastAsia="cs-CZ"/>
        </w:rPr>
      </w:pPr>
    </w:p>
    <w:p w:rsidR="00C02597" w:rsidRPr="00B5378F" w:rsidRDefault="00C02597" w:rsidP="00B5378F">
      <w:bookmarkStart w:id="0" w:name="_GoBack"/>
      <w:bookmarkEnd w:id="0"/>
    </w:p>
    <w:sectPr w:rsidR="00C02597" w:rsidRPr="00B5378F" w:rsidSect="0067263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68"/>
    <w:rsid w:val="000B3331"/>
    <w:rsid w:val="003C3ABE"/>
    <w:rsid w:val="003E6344"/>
    <w:rsid w:val="004F1E35"/>
    <w:rsid w:val="00596639"/>
    <w:rsid w:val="005E4568"/>
    <w:rsid w:val="00672636"/>
    <w:rsid w:val="00674510"/>
    <w:rsid w:val="006D45C1"/>
    <w:rsid w:val="008057CB"/>
    <w:rsid w:val="008272B1"/>
    <w:rsid w:val="009D1391"/>
    <w:rsid w:val="00A33DE2"/>
    <w:rsid w:val="00A42E22"/>
    <w:rsid w:val="00B5378F"/>
    <w:rsid w:val="00C02597"/>
    <w:rsid w:val="00E11721"/>
    <w:rsid w:val="00EE0D99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act">
    <w:name w:val="contact"/>
    <w:basedOn w:val="Standardnpsmoodstavce"/>
    <w:rsid w:val="00EE0D99"/>
  </w:style>
  <w:style w:type="character" w:styleId="Hypertextovodkaz">
    <w:name w:val="Hyperlink"/>
    <w:basedOn w:val="Standardnpsmoodstavce"/>
    <w:uiPriority w:val="99"/>
    <w:unhideWhenUsed/>
    <w:rsid w:val="00EE0D9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2022-01-04T17:35:00Z</cp:lastPrinted>
  <dcterms:created xsi:type="dcterms:W3CDTF">2022-10-11T16:36:00Z</dcterms:created>
  <dcterms:modified xsi:type="dcterms:W3CDTF">2022-10-11T17:22:00Z</dcterms:modified>
</cp:coreProperties>
</file>