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6D1016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271ED1">
        <w:rPr>
          <w:rFonts w:eastAsia="Calibri" w:cs="Arial"/>
        </w:rPr>
        <w:t>15.6.2021</w:t>
      </w:r>
      <w:proofErr w:type="gramEnd"/>
      <w:r w:rsidRPr="006A1F61">
        <w:rPr>
          <w:rFonts w:eastAsia="Calibri" w:cs="Arial"/>
        </w:rPr>
        <w:t xml:space="preserve"> od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Default="00F14B97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OZV</w:t>
      </w:r>
      <w:r w:rsidR="00271ED1">
        <w:rPr>
          <w:rFonts w:cs="Arial"/>
          <w:iCs/>
        </w:rPr>
        <w:t xml:space="preserve"> </w:t>
      </w:r>
      <w:proofErr w:type="gramStart"/>
      <w:r w:rsidR="00271ED1">
        <w:rPr>
          <w:rFonts w:cs="Arial"/>
          <w:iCs/>
        </w:rPr>
        <w:t>č.2</w:t>
      </w:r>
      <w:r>
        <w:rPr>
          <w:rFonts w:cs="Arial"/>
          <w:iCs/>
        </w:rPr>
        <w:t xml:space="preserve"> o místním</w:t>
      </w:r>
      <w:proofErr w:type="gramEnd"/>
      <w:r>
        <w:rPr>
          <w:rFonts w:cs="Arial"/>
          <w:iCs/>
        </w:rPr>
        <w:t xml:space="preserve"> poplatku za užívání VP</w:t>
      </w:r>
    </w:p>
    <w:p w:rsidR="006D1016" w:rsidRDefault="006D1016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 xml:space="preserve">Rozpočtové opatření </w:t>
      </w:r>
      <w:proofErr w:type="gramStart"/>
      <w:r>
        <w:rPr>
          <w:rFonts w:cs="Arial"/>
          <w:iCs/>
        </w:rPr>
        <w:t>č.2</w:t>
      </w:r>
      <w:proofErr w:type="gramEnd"/>
    </w:p>
    <w:p w:rsidR="006D1016" w:rsidRDefault="006D1016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Účetní závěrka</w:t>
      </w:r>
    </w:p>
    <w:p w:rsidR="008B348A" w:rsidRDefault="00271ED1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Zpráva o přezkoumání hospodaření obce</w:t>
      </w:r>
    </w:p>
    <w:p w:rsidR="006D1016" w:rsidRDefault="006D1016" w:rsidP="006D1016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Závěrečný účet</w:t>
      </w:r>
    </w:p>
    <w:p w:rsidR="009A65D2" w:rsidRDefault="009A65D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Stavební záležitosti</w:t>
      </w:r>
      <w:bookmarkStart w:id="0" w:name="_GoBack"/>
      <w:bookmarkEnd w:id="0"/>
    </w:p>
    <w:p w:rsidR="00F14B97" w:rsidRDefault="00271ED1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Pronájem</w:t>
      </w:r>
      <w:r w:rsidR="00F14B97">
        <w:rPr>
          <w:rFonts w:cs="Arial"/>
          <w:iCs/>
        </w:rPr>
        <w:t xml:space="preserve"> pachtu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06348"/>
    <w:rsid w:val="00021D6E"/>
    <w:rsid w:val="000842DA"/>
    <w:rsid w:val="000B3331"/>
    <w:rsid w:val="0019486C"/>
    <w:rsid w:val="00271ED1"/>
    <w:rsid w:val="00330C5A"/>
    <w:rsid w:val="00353203"/>
    <w:rsid w:val="003C3ABE"/>
    <w:rsid w:val="004243DC"/>
    <w:rsid w:val="004868E2"/>
    <w:rsid w:val="00490DA4"/>
    <w:rsid w:val="004C3742"/>
    <w:rsid w:val="004F1E35"/>
    <w:rsid w:val="005334E5"/>
    <w:rsid w:val="00596639"/>
    <w:rsid w:val="005E4568"/>
    <w:rsid w:val="006716D8"/>
    <w:rsid w:val="006A1F61"/>
    <w:rsid w:val="006D1016"/>
    <w:rsid w:val="006D45C1"/>
    <w:rsid w:val="006D5086"/>
    <w:rsid w:val="006E2AA3"/>
    <w:rsid w:val="006E75EF"/>
    <w:rsid w:val="00782542"/>
    <w:rsid w:val="00792E49"/>
    <w:rsid w:val="008B348A"/>
    <w:rsid w:val="00926963"/>
    <w:rsid w:val="009A65D2"/>
    <w:rsid w:val="009D1391"/>
    <w:rsid w:val="00A33DE2"/>
    <w:rsid w:val="00A43FFD"/>
    <w:rsid w:val="00AB7592"/>
    <w:rsid w:val="00B05912"/>
    <w:rsid w:val="00B54951"/>
    <w:rsid w:val="00B97578"/>
    <w:rsid w:val="00BE40F0"/>
    <w:rsid w:val="00C80BFC"/>
    <w:rsid w:val="00CF2666"/>
    <w:rsid w:val="00D13D1D"/>
    <w:rsid w:val="00D34B95"/>
    <w:rsid w:val="00D96624"/>
    <w:rsid w:val="00E62370"/>
    <w:rsid w:val="00EB485A"/>
    <w:rsid w:val="00EE0D99"/>
    <w:rsid w:val="00F14B97"/>
    <w:rsid w:val="00F533BC"/>
    <w:rsid w:val="00F95AF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2016-10-07T09:05:00Z</cp:lastPrinted>
  <dcterms:created xsi:type="dcterms:W3CDTF">2021-06-08T16:14:00Z</dcterms:created>
  <dcterms:modified xsi:type="dcterms:W3CDTF">2021-06-09T14:28:00Z</dcterms:modified>
</cp:coreProperties>
</file>